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1AD5" w14:textId="77777777" w:rsidR="00025FDD" w:rsidRDefault="00025FDD" w:rsidP="00025FDD">
      <w:r w:rsidRPr="00025FDD">
        <w:rPr>
          <w:b/>
          <w:bCs/>
        </w:rPr>
        <w:t>[Your Name]</w:t>
      </w:r>
      <w:r w:rsidRPr="00025FDD">
        <w:br/>
        <w:t>[City, State]</w:t>
      </w:r>
    </w:p>
    <w:p w14:paraId="47FC4749" w14:textId="3EB6856A" w:rsidR="00025FDD" w:rsidRDefault="00025FDD" w:rsidP="00025FDD">
      <w:r w:rsidRPr="00025FDD">
        <w:br/>
        <w:t>[Date]</w:t>
      </w:r>
    </w:p>
    <w:p w14:paraId="5AB65F3E" w14:textId="77777777" w:rsidR="00025FDD" w:rsidRDefault="00025FDD" w:rsidP="00025FDD"/>
    <w:p w14:paraId="7BB73699" w14:textId="77777777" w:rsidR="00025FDD" w:rsidRPr="00025FDD" w:rsidRDefault="00025FDD" w:rsidP="00025FDD"/>
    <w:p w14:paraId="3447A279" w14:textId="6C616E5F" w:rsidR="00025FDD" w:rsidRDefault="00025FDD" w:rsidP="00025FDD">
      <w:r w:rsidRPr="00025FDD">
        <w:t>[</w:t>
      </w:r>
      <w:r>
        <w:t xml:space="preserve">Senator/Congressman </w:t>
      </w:r>
      <w:r w:rsidRPr="00025FDD">
        <w:t>First &amp; Last Name]</w:t>
      </w:r>
      <w:r w:rsidRPr="00025FDD">
        <w:br/>
        <w:t>United States [Senate/House of Representatives]</w:t>
      </w:r>
      <w:r w:rsidRPr="00025FDD">
        <w:br/>
        <w:t>[Office Address]</w:t>
      </w:r>
      <w:r w:rsidRPr="00025FDD">
        <w:br/>
        <w:t>Washington, DC [ZIP]</w:t>
      </w:r>
    </w:p>
    <w:p w14:paraId="13D4313A" w14:textId="77777777" w:rsidR="00025FDD" w:rsidRPr="00025FDD" w:rsidRDefault="00025FDD" w:rsidP="00025FDD"/>
    <w:p w14:paraId="3B30C576" w14:textId="1DA10CA4" w:rsidR="00025FDD" w:rsidRPr="00025FDD" w:rsidRDefault="00025FDD" w:rsidP="00025FDD">
      <w:r w:rsidRPr="00025FDD">
        <w:rPr>
          <w:b/>
          <w:bCs/>
        </w:rPr>
        <w:t>Dear [Senator/</w:t>
      </w:r>
      <w:r>
        <w:rPr>
          <w:b/>
          <w:bCs/>
        </w:rPr>
        <w:t>Congressman</w:t>
      </w:r>
      <w:r w:rsidRPr="00025FDD">
        <w:rPr>
          <w:b/>
          <w:bCs/>
        </w:rPr>
        <w:t xml:space="preserve"> Last Name],</w:t>
      </w:r>
    </w:p>
    <w:p w14:paraId="591420F9" w14:textId="77777777" w:rsidR="00025FDD" w:rsidRPr="00025FDD" w:rsidRDefault="00025FDD" w:rsidP="00025FDD">
      <w:r w:rsidRPr="00025FDD">
        <w:t xml:space="preserve">I’m writing to </w:t>
      </w:r>
      <w:proofErr w:type="gramStart"/>
      <w:r w:rsidRPr="00025FDD">
        <w:t>share</w:t>
      </w:r>
      <w:proofErr w:type="gramEnd"/>
      <w:r w:rsidRPr="00025FDD">
        <w:t xml:space="preserve"> why it’s so important to restore funding for USDA food purchases through </w:t>
      </w:r>
      <w:r w:rsidRPr="00025FDD">
        <w:rPr>
          <w:i/>
          <w:iCs/>
        </w:rPr>
        <w:t>The Emergency Food Assistance Program (TEFAP).</w:t>
      </w:r>
    </w:p>
    <w:p w14:paraId="7441D9E1" w14:textId="106EC1DC" w:rsidR="00025FDD" w:rsidRPr="00025FDD" w:rsidRDefault="00025FDD" w:rsidP="00025FDD">
      <w:r w:rsidRPr="00025FDD">
        <w:t xml:space="preserve">Here in South Dakota, food banks, food pantries, and hot meal sites are often the main source of food access in rural communities. </w:t>
      </w:r>
      <w:r>
        <w:t xml:space="preserve">These hunger-fighting organizations rely on Feeding South Dakota for food products and when </w:t>
      </w:r>
      <w:r w:rsidRPr="00025FDD">
        <w:t>those supplies go down, it means fewer healthy meals for children, seniors, and neighbors who are struggling.</w:t>
      </w:r>
    </w:p>
    <w:p w14:paraId="1D507C62" w14:textId="77777777" w:rsidR="00025FDD" w:rsidRDefault="00025FDD" w:rsidP="00025FDD">
      <w:r w:rsidRPr="00025FDD">
        <w:t xml:space="preserve">TEFAP is not just about food — it’s about keeping communities strong, supporting local farmers, and making sure no one </w:t>
      </w:r>
      <w:proofErr w:type="gramStart"/>
      <w:r w:rsidRPr="00025FDD">
        <w:t>has to</w:t>
      </w:r>
      <w:proofErr w:type="gramEnd"/>
      <w:r w:rsidRPr="00025FDD">
        <w:t xml:space="preserve"> go hungry. Restoring funding will help food banks keep up with rising need and ensure families don’t have to make hard choices between groceries and other essentials.</w:t>
      </w:r>
    </w:p>
    <w:p w14:paraId="5F6990DB" w14:textId="1A71FF1C" w:rsidR="00025FDD" w:rsidRPr="00025FDD" w:rsidRDefault="00025FDD" w:rsidP="00025FDD">
      <w:r>
        <w:t>[Share a personal story: your own experience with hunger, food access, volunteering, or supporting the fight against hunger.]</w:t>
      </w:r>
    </w:p>
    <w:p w14:paraId="33C087F4" w14:textId="77777777" w:rsidR="00025FDD" w:rsidRPr="00025FDD" w:rsidRDefault="00025FDD" w:rsidP="00025FDD">
      <w:r w:rsidRPr="00025FDD">
        <w:t>I ask you to please support full funding for TEFAP food purchases. Your leadership can make a real difference for South Dakotans facing hunger.</w:t>
      </w:r>
    </w:p>
    <w:p w14:paraId="7C2C78FF" w14:textId="77777777" w:rsidR="00025FDD" w:rsidRPr="00025FDD" w:rsidRDefault="00025FDD" w:rsidP="00025FDD">
      <w:r w:rsidRPr="00025FDD">
        <w:t>Thank you for all you do for our state.</w:t>
      </w:r>
    </w:p>
    <w:p w14:paraId="6B5FB00B" w14:textId="77777777" w:rsidR="00025FDD" w:rsidRDefault="00025FDD" w:rsidP="00025FDD"/>
    <w:p w14:paraId="512ADB47" w14:textId="040FC0AF" w:rsidR="00025FDD" w:rsidRPr="00025FDD" w:rsidRDefault="00025FDD" w:rsidP="00025FDD">
      <w:r w:rsidRPr="00025FDD">
        <w:t>Sincerely,</w:t>
      </w:r>
      <w:r w:rsidRPr="00025FDD">
        <w:br/>
        <w:t>[Your Name]</w:t>
      </w:r>
    </w:p>
    <w:p w14:paraId="02346932" w14:textId="77777777" w:rsidR="00066691" w:rsidRDefault="00066691"/>
    <w:sectPr w:rsidR="0006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DD"/>
    <w:rsid w:val="00025FDD"/>
    <w:rsid w:val="00066691"/>
    <w:rsid w:val="007142A1"/>
    <w:rsid w:val="007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1A1E"/>
  <w15:chartTrackingRefBased/>
  <w15:docId w15:val="{541EF090-985F-4ECD-B8DA-BEF07945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Andernacht</dc:creator>
  <cp:keywords/>
  <dc:description/>
  <cp:lastModifiedBy>Stacey Andernacht</cp:lastModifiedBy>
  <cp:revision>1</cp:revision>
  <dcterms:created xsi:type="dcterms:W3CDTF">2025-09-30T20:21:00Z</dcterms:created>
  <dcterms:modified xsi:type="dcterms:W3CDTF">2025-09-30T20:30:00Z</dcterms:modified>
</cp:coreProperties>
</file>